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4F" w:rsidRPr="00634F4F" w:rsidRDefault="00634F4F" w:rsidP="00634F4F">
      <w:pPr>
        <w:shd w:val="clear" w:color="auto" w:fill="FFFFFF"/>
        <w:spacing w:before="171" w:after="143" w:line="240" w:lineRule="auto"/>
        <w:outlineLvl w:val="1"/>
        <w:rPr>
          <w:rFonts w:ascii="Franklin Gothic Medium" w:eastAsia="Times New Roman" w:hAnsi="Franklin Gothic Medium" w:cs="Times New Roman"/>
          <w:b/>
          <w:bCs/>
          <w:color w:val="182B69"/>
          <w:sz w:val="36"/>
          <w:szCs w:val="36"/>
          <w:lang w:eastAsia="fr-FR"/>
        </w:rPr>
      </w:pPr>
      <w:r w:rsidRPr="00634F4F">
        <w:rPr>
          <w:rFonts w:ascii="Franklin Gothic Medium" w:eastAsia="Times New Roman" w:hAnsi="Franklin Gothic Medium" w:cs="Times New Roman"/>
          <w:b/>
          <w:bCs/>
          <w:color w:val="182B69"/>
          <w:sz w:val="36"/>
          <w:szCs w:val="36"/>
          <w:lang w:eastAsia="fr-FR"/>
        </w:rPr>
        <w:t>Quelques infos pratiques à partager avec les usagers des routes !</w:t>
      </w:r>
    </w:p>
    <w:p w:rsidR="00634F4F" w:rsidRPr="00634F4F" w:rsidRDefault="00634F4F" w:rsidP="00634F4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S'informer des prévisions météorologiques sur l’ensemble du trajet et de l’état des routes è Météo-France, les services du Département 77 </w:t>
      </w:r>
      <w:hyperlink r:id="rId7" w:tgtFrame="_blank" w:tooltip="www.departement 77.fr (Lien externe)" w:history="1">
        <w:r w:rsidRPr="00634F4F">
          <w:rPr>
            <w:rFonts w:eastAsia="Times New Roman" w:cstheme="minorHAnsi"/>
            <w:color w:val="182B69"/>
            <w:u w:val="single"/>
            <w:lang w:eastAsia="fr-FR"/>
          </w:rPr>
          <w:t>www.departement 77.fr</w:t>
        </w:r>
      </w:hyperlink>
    </w:p>
    <w:p w:rsidR="00634F4F" w:rsidRPr="00634F4F" w:rsidRDefault="00634F4F" w:rsidP="00634F4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S’informer sur les conditions de circulation è </w:t>
      </w:r>
      <w:hyperlink r:id="rId8" w:tgtFrame="_blank" w:tooltip="www.sytadin.fr (Lien externe)" w:history="1">
        <w:r w:rsidRPr="00634F4F">
          <w:rPr>
            <w:rFonts w:eastAsia="Times New Roman" w:cstheme="minorHAnsi"/>
            <w:color w:val="182B69"/>
            <w:u w:val="single"/>
            <w:lang w:eastAsia="fr-FR"/>
          </w:rPr>
          <w:t>www.sytadin.fr</w:t>
        </w:r>
      </w:hyperlink>
    </w:p>
    <w:p w:rsidR="00634F4F" w:rsidRPr="00634F4F" w:rsidRDefault="00634F4F" w:rsidP="00634F4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Consulter les routes départementales traitées en priorité (niveau N1 prioritaire – Carte niveaux de service à télécharger)</w:t>
      </w:r>
    </w:p>
    <w:p w:rsidR="00634F4F" w:rsidRPr="00634F4F" w:rsidRDefault="00634F4F" w:rsidP="00634F4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Selon les conditions de circulation, reporter si possible les déplacements</w:t>
      </w:r>
    </w:p>
    <w:p w:rsidR="00634F4F" w:rsidRPr="00634F4F" w:rsidRDefault="00634F4F" w:rsidP="00634F4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Avoir des équipements adaptés et des accessoires complémentaires :</w:t>
      </w:r>
    </w:p>
    <w:p w:rsidR="00634F4F" w:rsidRPr="00634F4F" w:rsidRDefault="00634F4F" w:rsidP="00634F4F">
      <w:pPr>
        <w:numPr>
          <w:ilvl w:val="1"/>
          <w:numId w:val="1"/>
        </w:numPr>
        <w:shd w:val="clear" w:color="auto" w:fill="FFFFFF"/>
        <w:spacing w:after="30" w:line="240" w:lineRule="auto"/>
        <w:ind w:left="1434" w:hanging="357"/>
        <w:rPr>
          <w:rFonts w:eastAsia="Times New Roman" w:cstheme="minorHAnsi"/>
          <w:i/>
          <w:iCs/>
          <w:color w:val="182B69"/>
          <w:lang w:eastAsia="fr-FR"/>
        </w:rPr>
      </w:pPr>
      <w:r w:rsidRPr="00634F4F">
        <w:rPr>
          <w:rFonts w:eastAsia="Times New Roman" w:cstheme="minorHAnsi"/>
          <w:i/>
          <w:iCs/>
          <w:color w:val="182B69"/>
          <w:lang w:eastAsia="fr-FR"/>
        </w:rPr>
        <w:t>raclette, balayette ou bombe de dégivrage, produits de protection de joints de portières, lampe de poche, gants et chiffons…</w:t>
      </w:r>
    </w:p>
    <w:p w:rsidR="00634F4F" w:rsidRPr="00634F4F" w:rsidRDefault="00634F4F" w:rsidP="00634F4F">
      <w:pPr>
        <w:numPr>
          <w:ilvl w:val="1"/>
          <w:numId w:val="1"/>
        </w:numPr>
        <w:shd w:val="clear" w:color="auto" w:fill="FFFFFF"/>
        <w:spacing w:before="100" w:beforeAutospacing="1" w:after="30" w:line="240" w:lineRule="auto"/>
        <w:rPr>
          <w:rFonts w:eastAsia="Times New Roman" w:cstheme="minorHAnsi"/>
          <w:i/>
          <w:iCs/>
          <w:color w:val="182B69"/>
          <w:lang w:eastAsia="fr-FR"/>
        </w:rPr>
      </w:pPr>
      <w:r w:rsidRPr="00634F4F">
        <w:rPr>
          <w:rFonts w:eastAsia="Times New Roman" w:cstheme="minorHAnsi"/>
          <w:i/>
          <w:iCs/>
          <w:color w:val="182B69"/>
          <w:lang w:eastAsia="fr-FR"/>
        </w:rPr>
        <w:t>pneus hiver, chaînes à neige métalliques ou textiles obligatoires en zone montagne (décret n°2020-1264 paru au Journal Officiel le 18 octobre 2020)</w:t>
      </w:r>
    </w:p>
    <w:p w:rsidR="00634F4F" w:rsidRPr="00634F4F" w:rsidRDefault="00634F4F" w:rsidP="00634F4F">
      <w:pPr>
        <w:numPr>
          <w:ilvl w:val="1"/>
          <w:numId w:val="1"/>
        </w:numPr>
        <w:shd w:val="clear" w:color="auto" w:fill="FFFFFF"/>
        <w:spacing w:before="100" w:beforeAutospacing="1" w:after="30" w:line="240" w:lineRule="auto"/>
        <w:rPr>
          <w:rFonts w:eastAsia="Times New Roman" w:cstheme="minorHAnsi"/>
          <w:i/>
          <w:iCs/>
          <w:color w:val="182B69"/>
          <w:lang w:eastAsia="fr-FR"/>
        </w:rPr>
      </w:pPr>
      <w:r w:rsidRPr="00634F4F">
        <w:rPr>
          <w:rFonts w:eastAsia="Times New Roman" w:cstheme="minorHAnsi"/>
          <w:i/>
          <w:iCs/>
          <w:color w:val="182B69"/>
          <w:lang w:eastAsia="fr-FR"/>
        </w:rPr>
        <w:t>en cas de blocage éventuel disposer d’eau, de nourriture, de vêtements chauds, de gants, de couvertures et de carburant</w:t>
      </w:r>
    </w:p>
    <w:p w:rsidR="00634F4F" w:rsidRPr="00634F4F" w:rsidRDefault="00634F4F" w:rsidP="00634F4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Appréhender un axe bloqué ou en approche :</w:t>
      </w:r>
    </w:p>
    <w:p w:rsidR="00634F4F" w:rsidRPr="00634F4F" w:rsidRDefault="00634F4F" w:rsidP="00634F4F">
      <w:pPr>
        <w:numPr>
          <w:ilvl w:val="1"/>
          <w:numId w:val="1"/>
        </w:numPr>
        <w:shd w:val="clear" w:color="auto" w:fill="FFFFFF"/>
        <w:spacing w:before="100" w:beforeAutospacing="1" w:after="30" w:line="240" w:lineRule="auto"/>
        <w:rPr>
          <w:rFonts w:eastAsia="Times New Roman" w:cstheme="minorHAnsi"/>
          <w:i/>
          <w:iCs/>
          <w:color w:val="182B69"/>
          <w:lang w:eastAsia="fr-FR"/>
        </w:rPr>
      </w:pPr>
      <w:r w:rsidRPr="00634F4F">
        <w:rPr>
          <w:rFonts w:eastAsia="Times New Roman" w:cstheme="minorHAnsi"/>
          <w:i/>
          <w:iCs/>
          <w:color w:val="182B69"/>
          <w:lang w:eastAsia="fr-FR"/>
        </w:rPr>
        <w:t>ne pas abandonner son véhicule</w:t>
      </w:r>
    </w:p>
    <w:p w:rsidR="00634F4F" w:rsidRPr="00634F4F" w:rsidRDefault="00634F4F" w:rsidP="00634F4F">
      <w:pPr>
        <w:numPr>
          <w:ilvl w:val="1"/>
          <w:numId w:val="1"/>
        </w:numPr>
        <w:shd w:val="clear" w:color="auto" w:fill="FFFFFF"/>
        <w:spacing w:before="100" w:beforeAutospacing="1" w:after="30" w:line="240" w:lineRule="auto"/>
        <w:rPr>
          <w:rFonts w:eastAsia="Times New Roman" w:cstheme="minorHAnsi"/>
          <w:i/>
          <w:iCs/>
          <w:color w:val="182B69"/>
          <w:lang w:eastAsia="fr-FR"/>
        </w:rPr>
      </w:pPr>
      <w:r w:rsidRPr="00634F4F">
        <w:rPr>
          <w:rFonts w:eastAsia="Times New Roman" w:cstheme="minorHAnsi"/>
          <w:i/>
          <w:iCs/>
          <w:color w:val="182B69"/>
          <w:lang w:eastAsia="fr-FR"/>
        </w:rPr>
        <w:t>ne pas s’arrêter sur les bandes d’arrêt d’urgence</w:t>
      </w:r>
    </w:p>
    <w:p w:rsidR="00634F4F" w:rsidRPr="00634F4F" w:rsidRDefault="00634F4F" w:rsidP="00634F4F">
      <w:pPr>
        <w:numPr>
          <w:ilvl w:val="1"/>
          <w:numId w:val="1"/>
        </w:numPr>
        <w:shd w:val="clear" w:color="auto" w:fill="FFFFFF"/>
        <w:spacing w:before="100" w:beforeAutospacing="1" w:after="30" w:line="240" w:lineRule="auto"/>
        <w:rPr>
          <w:rFonts w:eastAsia="Times New Roman" w:cstheme="minorHAnsi"/>
          <w:i/>
          <w:iCs/>
          <w:color w:val="182B69"/>
          <w:lang w:eastAsia="fr-FR"/>
        </w:rPr>
      </w:pPr>
      <w:r w:rsidRPr="00634F4F">
        <w:rPr>
          <w:rFonts w:eastAsia="Times New Roman" w:cstheme="minorHAnsi"/>
          <w:i/>
          <w:iCs/>
          <w:color w:val="182B69"/>
          <w:lang w:eastAsia="fr-FR"/>
        </w:rPr>
        <w:t>être à l’écoute des radios locales pour se tenir informé</w:t>
      </w:r>
    </w:p>
    <w:p w:rsidR="00634F4F" w:rsidRDefault="00634F4F" w:rsidP="00634F4F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 </w:t>
      </w:r>
    </w:p>
    <w:p w:rsidR="00634F4F" w:rsidRPr="00634F4F" w:rsidRDefault="00EF5FF2" w:rsidP="00634F4F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1675856</wp:posOffset>
            </wp:positionH>
            <wp:positionV relativeFrom="paragraph">
              <wp:posOffset>3901</wp:posOffset>
            </wp:positionV>
            <wp:extent cx="3048000" cy="2286000"/>
            <wp:effectExtent l="0" t="0" r="0" b="0"/>
            <wp:wrapNone/>
            <wp:docPr id="1" name="Image 1" descr="https://www.id77.fr/sites/id77.fr/files/styles/img__320x240__crop_main/public/media/images/vh.png?itok=_xFIw6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77.fr/sites/id77.fr/files/styles/img__320x240__crop_main/public/media/images/vh.png?itok=_xFIw6Y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F4F" w:rsidRPr="00634F4F" w:rsidRDefault="00634F4F" w:rsidP="00634F4F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fr-FR"/>
        </w:rPr>
      </w:pPr>
    </w:p>
    <w:p w:rsidR="00F66C99" w:rsidRDefault="00FA2A02"/>
    <w:p w:rsidR="00634F4F" w:rsidRDefault="00634F4F"/>
    <w:p w:rsidR="00634F4F" w:rsidRDefault="00634F4F"/>
    <w:p w:rsidR="00634F4F" w:rsidRDefault="00634F4F">
      <w:bookmarkStart w:id="0" w:name="_GoBack"/>
      <w:bookmarkEnd w:id="0"/>
    </w:p>
    <w:p w:rsidR="00634F4F" w:rsidRDefault="00634F4F"/>
    <w:p w:rsidR="00634F4F" w:rsidRDefault="00634F4F"/>
    <w:p w:rsidR="00634F4F" w:rsidRDefault="00634F4F" w:rsidP="00634F4F">
      <w:pPr>
        <w:shd w:val="clear" w:color="auto" w:fill="FFFFFF"/>
        <w:spacing w:after="180" w:line="240" w:lineRule="auto"/>
        <w:rPr>
          <w:rFonts w:ascii="Franklin Gothic Medium" w:eastAsia="Times New Roman" w:hAnsi="Franklin Gothic Medium" w:cs="Times New Roman"/>
          <w:b/>
          <w:bCs/>
          <w:color w:val="182B69"/>
          <w:sz w:val="28"/>
          <w:szCs w:val="28"/>
          <w:lang w:eastAsia="fr-FR"/>
        </w:rPr>
      </w:pPr>
    </w:p>
    <w:p w:rsidR="00634F4F" w:rsidRPr="00634F4F" w:rsidRDefault="00634F4F" w:rsidP="00634F4F">
      <w:pPr>
        <w:shd w:val="clear" w:color="auto" w:fill="FFFFFF"/>
        <w:spacing w:after="180" w:line="240" w:lineRule="auto"/>
        <w:rPr>
          <w:rFonts w:ascii="Franklin Gothic Medium" w:eastAsia="Times New Roman" w:hAnsi="Franklin Gothic Medium" w:cs="Times New Roman"/>
          <w:b/>
          <w:bCs/>
          <w:color w:val="182B69"/>
          <w:sz w:val="28"/>
          <w:szCs w:val="28"/>
          <w:lang w:eastAsia="fr-FR"/>
        </w:rPr>
      </w:pPr>
      <w:r w:rsidRPr="00634F4F">
        <w:rPr>
          <w:rFonts w:ascii="Franklin Gothic Medium" w:eastAsia="Times New Roman" w:hAnsi="Franklin Gothic Medium" w:cs="Times New Roman"/>
          <w:b/>
          <w:bCs/>
          <w:color w:val="182B69"/>
          <w:sz w:val="28"/>
          <w:szCs w:val="28"/>
          <w:lang w:eastAsia="fr-FR"/>
        </w:rPr>
        <w:t>Que faire en situation de salage :</w:t>
      </w:r>
    </w:p>
    <w:p w:rsidR="00634F4F" w:rsidRPr="00634F4F" w:rsidRDefault="00634F4F" w:rsidP="0063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Rouler à droite (déneigement en priorité)</w:t>
      </w:r>
    </w:p>
    <w:p w:rsidR="00634F4F" w:rsidRPr="00634F4F" w:rsidRDefault="00634F4F" w:rsidP="0063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Ne pas dépasser les engins de salage et de déneigement en cours d’intervention (feux bleus allumés)</w:t>
      </w:r>
    </w:p>
    <w:p w:rsidR="00634F4F" w:rsidRPr="00634F4F" w:rsidRDefault="00634F4F" w:rsidP="0063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Maintenir une vitesse modérée</w:t>
      </w:r>
    </w:p>
    <w:p w:rsidR="00634F4F" w:rsidRPr="00634F4F" w:rsidRDefault="00634F4F" w:rsidP="0063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Garder une distance de sécurité suffisante</w:t>
      </w:r>
    </w:p>
    <w:p w:rsidR="00634F4F" w:rsidRPr="00634F4F" w:rsidRDefault="00634F4F" w:rsidP="0063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634F4F">
        <w:rPr>
          <w:rFonts w:eastAsia="Times New Roman" w:cstheme="minorHAnsi"/>
          <w:color w:val="000000"/>
          <w:lang w:eastAsia="fr-FR"/>
        </w:rPr>
        <w:t>Éviter toute manœuvre brutale</w:t>
      </w:r>
    </w:p>
    <w:p w:rsidR="00634F4F" w:rsidRDefault="00634F4F" w:rsidP="00272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634F4F">
        <w:rPr>
          <w:rFonts w:eastAsia="Times New Roman" w:cstheme="minorHAnsi"/>
          <w:color w:val="000000"/>
          <w:lang w:eastAsia="fr-FR"/>
        </w:rPr>
        <w:t>Anticiper les risques : bien repérer les secteurs délicats (ponts, sous-bois, zones ombragées ou humides)</w:t>
      </w:r>
    </w:p>
    <w:sectPr w:rsidR="00634F4F" w:rsidSect="00634F4F">
      <w:footerReference w:type="default" r:id="rId10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02" w:rsidRDefault="00FA2A02" w:rsidP="00634F4F">
      <w:pPr>
        <w:spacing w:after="0" w:line="240" w:lineRule="auto"/>
      </w:pPr>
      <w:r>
        <w:separator/>
      </w:r>
    </w:p>
  </w:endnote>
  <w:endnote w:type="continuationSeparator" w:id="0">
    <w:p w:rsidR="00FA2A02" w:rsidRDefault="00FA2A02" w:rsidP="006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4F" w:rsidRDefault="00634F4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-122011</wp:posOffset>
          </wp:positionV>
          <wp:extent cx="664029" cy="430464"/>
          <wp:effectExtent l="0" t="0" r="3175" b="825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77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029" cy="430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634F4F">
      <w:rPr>
        <w:color w:val="002060"/>
      </w:rPr>
      <w:t>05/01/2022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02" w:rsidRDefault="00FA2A02" w:rsidP="00634F4F">
      <w:pPr>
        <w:spacing w:after="0" w:line="240" w:lineRule="auto"/>
      </w:pPr>
      <w:r>
        <w:separator/>
      </w:r>
    </w:p>
  </w:footnote>
  <w:footnote w:type="continuationSeparator" w:id="0">
    <w:p w:rsidR="00FA2A02" w:rsidRDefault="00FA2A02" w:rsidP="0063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13A"/>
    <w:multiLevelType w:val="multilevel"/>
    <w:tmpl w:val="F70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E7863"/>
    <w:multiLevelType w:val="multilevel"/>
    <w:tmpl w:val="5B425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C1D11"/>
    <w:multiLevelType w:val="multilevel"/>
    <w:tmpl w:val="9C4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F"/>
    <w:rsid w:val="002D2BE1"/>
    <w:rsid w:val="00575E54"/>
    <w:rsid w:val="00634F4F"/>
    <w:rsid w:val="00755651"/>
    <w:rsid w:val="00EF5FF2"/>
    <w:rsid w:val="00F76E1B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09314D-B1AC-4A85-9A77-11CB446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34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4F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34F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4F4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F4F"/>
  </w:style>
  <w:style w:type="paragraph" w:styleId="Pieddepage">
    <w:name w:val="footer"/>
    <w:basedOn w:val="Normal"/>
    <w:link w:val="PieddepageCar"/>
    <w:uiPriority w:val="99"/>
    <w:unhideWhenUsed/>
    <w:rsid w:val="006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9554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1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tadin.fr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17858\Downloads\www.departement%2077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LEJEUNE Claudie</dc:creator>
  <cp:keywords/>
  <dc:description/>
  <cp:lastModifiedBy>LEJEUNE Claudie</cp:lastModifiedBy>
  <cp:revision>2</cp:revision>
  <dcterms:created xsi:type="dcterms:W3CDTF">2023-01-05T16:49:00Z</dcterms:created>
  <dcterms:modified xsi:type="dcterms:W3CDTF">2023-01-05T16:57:00Z</dcterms:modified>
</cp:coreProperties>
</file>